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668" w:rsidRPr="00602615" w:rsidRDefault="006A5668" w:rsidP="006A5668">
      <w:pPr>
        <w:widowControl/>
        <w:autoSpaceDE w:val="0"/>
        <w:autoSpaceDN w:val="0"/>
        <w:adjustRightInd w:val="0"/>
        <w:spacing w:line="360" w:lineRule="auto"/>
        <w:jc w:val="center"/>
        <w:rPr>
          <w:rFonts w:ascii="宋体" w:hAnsi="宋体" w:cs="Tahoma" w:hint="eastAsia"/>
          <w:b/>
          <w:kern w:val="0"/>
          <w:sz w:val="30"/>
          <w:szCs w:val="30"/>
        </w:rPr>
      </w:pPr>
      <w:r>
        <w:rPr>
          <w:rFonts w:ascii="宋体" w:hAnsi="宋体" w:cs="Tahoma" w:hint="eastAsia"/>
          <w:b/>
          <w:kern w:val="0"/>
          <w:sz w:val="30"/>
          <w:szCs w:val="30"/>
        </w:rPr>
        <w:t>课</w:t>
      </w:r>
      <w:r w:rsidRPr="00602615">
        <w:rPr>
          <w:rFonts w:ascii="宋体" w:hAnsi="宋体" w:cs="Tahoma" w:hint="eastAsia"/>
          <w:b/>
          <w:kern w:val="0"/>
          <w:sz w:val="30"/>
          <w:szCs w:val="30"/>
        </w:rPr>
        <w:t>题简介</w:t>
      </w:r>
    </w:p>
    <w:p w:rsidR="006A5668" w:rsidRPr="00602615" w:rsidRDefault="00175657" w:rsidP="006A5668">
      <w:pPr>
        <w:widowControl/>
        <w:autoSpaceDE w:val="0"/>
        <w:autoSpaceDN w:val="0"/>
        <w:adjustRightInd w:val="0"/>
        <w:spacing w:line="360" w:lineRule="auto"/>
        <w:jc w:val="center"/>
        <w:rPr>
          <w:rFonts w:ascii="宋体" w:hAnsi="宋体" w:cs="Tahoma"/>
          <w:b/>
          <w:kern w:val="0"/>
          <w:sz w:val="28"/>
          <w:szCs w:val="28"/>
        </w:rPr>
      </w:pPr>
      <w:r>
        <w:rPr>
          <w:rFonts w:ascii="宋体" w:hAnsi="宋体" w:cs="Tahoma" w:hint="eastAsia"/>
          <w:b/>
          <w:kern w:val="0"/>
          <w:sz w:val="28"/>
          <w:szCs w:val="28"/>
        </w:rPr>
        <w:t>中文</w:t>
      </w:r>
      <w:r w:rsidRPr="00175657">
        <w:rPr>
          <w:rFonts w:ascii="宋体" w:hAnsi="宋体" w:cs="Tahoma" w:hint="eastAsia"/>
          <w:b/>
          <w:kern w:val="0"/>
          <w:sz w:val="28"/>
          <w:szCs w:val="28"/>
        </w:rPr>
        <w:t>旅游景点解说词</w:t>
      </w:r>
      <w:r>
        <w:rPr>
          <w:rFonts w:ascii="宋体" w:hAnsi="宋体" w:cs="Tahoma" w:hint="eastAsia"/>
          <w:b/>
          <w:kern w:val="0"/>
          <w:sz w:val="28"/>
          <w:szCs w:val="28"/>
        </w:rPr>
        <w:t>英</w:t>
      </w:r>
      <w:r w:rsidRPr="00175657">
        <w:rPr>
          <w:rFonts w:ascii="宋体" w:hAnsi="宋体" w:cs="Tahoma" w:hint="eastAsia"/>
          <w:b/>
          <w:kern w:val="0"/>
          <w:sz w:val="28"/>
          <w:szCs w:val="28"/>
        </w:rPr>
        <w:t>译中文化差异的处理</w:t>
      </w:r>
    </w:p>
    <w:p w:rsidR="006A5668" w:rsidRPr="00602615" w:rsidRDefault="006A5668" w:rsidP="006A5668">
      <w:pPr>
        <w:widowControl/>
        <w:autoSpaceDE w:val="0"/>
        <w:autoSpaceDN w:val="0"/>
        <w:adjustRightInd w:val="0"/>
        <w:spacing w:line="360" w:lineRule="auto"/>
        <w:ind w:firstLine="420"/>
        <w:rPr>
          <w:rFonts w:ascii="宋体" w:hAnsi="宋体" w:cs="宋体" w:hint="eastAsia"/>
          <w:b/>
          <w:kern w:val="0"/>
          <w:sz w:val="28"/>
          <w:szCs w:val="28"/>
        </w:rPr>
      </w:pPr>
      <w:r w:rsidRPr="00602615">
        <w:rPr>
          <w:rFonts w:ascii="宋体" w:hAnsi="宋体" w:cs="宋体" w:hint="eastAsia"/>
          <w:b/>
          <w:kern w:val="0"/>
          <w:sz w:val="28"/>
          <w:szCs w:val="28"/>
        </w:rPr>
        <w:t xml:space="preserve">院系：外国语学院英语系       </w:t>
      </w:r>
      <w:r>
        <w:rPr>
          <w:rFonts w:ascii="宋体" w:hAnsi="宋体" w:cs="宋体" w:hint="eastAsia"/>
          <w:b/>
          <w:kern w:val="0"/>
          <w:sz w:val="28"/>
          <w:szCs w:val="28"/>
        </w:rPr>
        <w:t xml:space="preserve">     论文</w:t>
      </w:r>
      <w:r w:rsidRPr="00602615">
        <w:rPr>
          <w:rFonts w:ascii="宋体" w:hAnsi="宋体" w:cs="宋体" w:hint="eastAsia"/>
          <w:b/>
          <w:kern w:val="0"/>
          <w:sz w:val="28"/>
          <w:szCs w:val="28"/>
        </w:rPr>
        <w:t>方向：</w:t>
      </w:r>
      <w:r>
        <w:rPr>
          <w:rFonts w:ascii="宋体" w:hAnsi="宋体" w:cs="宋体" w:hint="eastAsia"/>
          <w:b/>
          <w:kern w:val="0"/>
          <w:sz w:val="28"/>
          <w:szCs w:val="28"/>
        </w:rPr>
        <w:t>翻译</w:t>
      </w:r>
    </w:p>
    <w:p w:rsidR="006A5668" w:rsidRPr="00602615" w:rsidRDefault="006A5668" w:rsidP="006A5668">
      <w:pPr>
        <w:widowControl/>
        <w:autoSpaceDE w:val="0"/>
        <w:autoSpaceDN w:val="0"/>
        <w:adjustRightInd w:val="0"/>
        <w:spacing w:line="360" w:lineRule="auto"/>
        <w:ind w:firstLine="420"/>
        <w:rPr>
          <w:rFonts w:ascii="宋体" w:hAnsi="宋体" w:cs="宋体" w:hint="eastAsia"/>
          <w:b/>
          <w:kern w:val="0"/>
          <w:sz w:val="28"/>
          <w:szCs w:val="28"/>
        </w:rPr>
      </w:pPr>
      <w:r w:rsidRPr="00602615">
        <w:rPr>
          <w:rFonts w:ascii="宋体" w:hAnsi="宋体" w:cs="宋体" w:hint="eastAsia"/>
          <w:b/>
          <w:kern w:val="0"/>
          <w:sz w:val="28"/>
          <w:szCs w:val="28"/>
        </w:rPr>
        <w:t>姓名：</w:t>
      </w:r>
      <w:r>
        <w:rPr>
          <w:rFonts w:ascii="宋体" w:hAnsi="宋体" w:cs="Tahoma" w:hint="eastAsia"/>
          <w:b/>
          <w:kern w:val="0"/>
          <w:sz w:val="28"/>
          <w:szCs w:val="28"/>
        </w:rPr>
        <w:t>张芳</w:t>
      </w:r>
      <w:r w:rsidRPr="00602615">
        <w:rPr>
          <w:rFonts w:ascii="宋体" w:hAnsi="宋体" w:cs="宋体" w:hint="eastAsia"/>
          <w:b/>
          <w:kern w:val="0"/>
          <w:sz w:val="28"/>
          <w:szCs w:val="28"/>
        </w:rPr>
        <w:t xml:space="preserve">   学号：</w:t>
      </w:r>
      <w:r w:rsidRPr="006A5668">
        <w:rPr>
          <w:rFonts w:ascii="宋体" w:hAnsi="宋体" w:cs="Tahoma"/>
          <w:b/>
          <w:kern w:val="0"/>
          <w:sz w:val="28"/>
          <w:szCs w:val="28"/>
        </w:rPr>
        <w:t>201206716</w:t>
      </w:r>
      <w:r w:rsidRPr="00602615">
        <w:rPr>
          <w:rFonts w:ascii="宋体" w:hAnsi="宋体" w:cs="Tahoma" w:hint="eastAsia"/>
          <w:b/>
          <w:kern w:val="0"/>
          <w:sz w:val="28"/>
          <w:szCs w:val="28"/>
        </w:rPr>
        <w:t xml:space="preserve">     </w:t>
      </w:r>
      <w:r>
        <w:rPr>
          <w:rFonts w:ascii="宋体" w:hAnsi="宋体" w:cs="Tahoma" w:hint="eastAsia"/>
          <w:b/>
          <w:kern w:val="0"/>
          <w:sz w:val="28"/>
          <w:szCs w:val="28"/>
        </w:rPr>
        <w:t xml:space="preserve"> </w:t>
      </w:r>
      <w:r w:rsidRPr="00602615">
        <w:rPr>
          <w:rFonts w:ascii="宋体" w:hAnsi="宋体" w:cs="Tahoma" w:hint="eastAsia"/>
          <w:b/>
          <w:kern w:val="0"/>
          <w:sz w:val="28"/>
          <w:szCs w:val="28"/>
        </w:rPr>
        <w:t>指导教师:</w:t>
      </w:r>
      <w:r>
        <w:rPr>
          <w:rFonts w:ascii="宋体" w:hAnsi="宋体" w:cs="Tahoma" w:hint="eastAsia"/>
          <w:b/>
          <w:kern w:val="0"/>
          <w:sz w:val="28"/>
          <w:szCs w:val="28"/>
        </w:rPr>
        <w:t xml:space="preserve"> 杨国华</w:t>
      </w:r>
    </w:p>
    <w:p w:rsidR="006A5668" w:rsidRPr="006A5668" w:rsidRDefault="006A5668" w:rsidP="006A5668">
      <w:pPr>
        <w:widowControl/>
        <w:autoSpaceDE w:val="0"/>
        <w:autoSpaceDN w:val="0"/>
        <w:adjustRightInd w:val="0"/>
        <w:spacing w:line="360" w:lineRule="auto"/>
        <w:ind w:firstLine="420"/>
        <w:rPr>
          <w:rFonts w:ascii="宋体" w:hAnsi="宋体" w:cs="宋体" w:hint="eastAsia"/>
          <w:b/>
          <w:kern w:val="0"/>
          <w:sz w:val="28"/>
          <w:szCs w:val="28"/>
        </w:rPr>
      </w:pPr>
    </w:p>
    <w:p w:rsidR="006A5668" w:rsidRDefault="006A5668" w:rsidP="008746F7">
      <w:pPr>
        <w:spacing w:line="360" w:lineRule="auto"/>
        <w:ind w:firstLine="420"/>
        <w:rPr>
          <w:rFonts w:hint="eastAsia"/>
        </w:rPr>
      </w:pPr>
      <w:r>
        <w:rPr>
          <w:rFonts w:hint="eastAsia"/>
        </w:rPr>
        <w:t>随着经济全球化和文化全球化的不断推进</w:t>
      </w:r>
      <w:r>
        <w:rPr>
          <w:rFonts w:hint="eastAsia"/>
        </w:rPr>
        <w:t>,</w:t>
      </w:r>
      <w:r>
        <w:rPr>
          <w:rFonts w:hint="eastAsia"/>
        </w:rPr>
        <w:t>旅游业也开始进入了全球化时代。近年来中国旅游业实现了持续快速发展</w:t>
      </w:r>
      <w:r w:rsidR="00175657">
        <w:rPr>
          <w:rFonts w:hint="eastAsia"/>
        </w:rPr>
        <w:t>，</w:t>
      </w:r>
      <w:r>
        <w:rPr>
          <w:rFonts w:hint="eastAsia"/>
        </w:rPr>
        <w:t>旅游业作为国民经济新的增长点的地位已经被确认</w:t>
      </w:r>
      <w:r>
        <w:rPr>
          <w:rFonts w:hint="eastAsia"/>
        </w:rPr>
        <w:t>,</w:t>
      </w:r>
      <w:r>
        <w:rPr>
          <w:rFonts w:hint="eastAsia"/>
        </w:rPr>
        <w:t>在整个社会经济发展中的作用日益显现。一篇好的旅游解说词应向游客介绍有关知识，帮助旅游者更深刻地了解、欣赏，从而使游客获得更多的知识和更深一层的美感享受，达到游览的最佳效果，而且也是对旅游商品的现身宣传过程，可以极大地促进旅游商品的销售，使旅游业获得更大的经济效益。</w:t>
      </w:r>
    </w:p>
    <w:p w:rsidR="00E709C6" w:rsidRPr="006A5668" w:rsidRDefault="00175657" w:rsidP="00175657">
      <w:pPr>
        <w:spacing w:line="360" w:lineRule="auto"/>
        <w:ind w:firstLine="420"/>
      </w:pPr>
      <w:r>
        <w:rPr>
          <w:rFonts w:hint="eastAsia"/>
        </w:rPr>
        <w:t>文化差异在</w:t>
      </w:r>
      <w:r>
        <w:rPr>
          <w:rFonts w:hint="eastAsia"/>
        </w:rPr>
        <w:t>中文旅游解说词</w:t>
      </w:r>
      <w:r>
        <w:rPr>
          <w:rFonts w:hint="eastAsia"/>
        </w:rPr>
        <w:t>英译过程中导致的失误，使得我国旅游解说词翻译很不如意。</w:t>
      </w:r>
      <w:r w:rsidR="006A5668">
        <w:rPr>
          <w:rFonts w:hint="eastAsia"/>
        </w:rPr>
        <w:t>本课题拟采用定性研究的方法，通过分析总结中文旅游解说词在英译时对文化差异的处理，剖析文化差异的存在根源和种类，并进一步分析文化差异对景点解说词翻译质量的影响，</w:t>
      </w:r>
      <w:r>
        <w:rPr>
          <w:rFonts w:hint="eastAsia"/>
        </w:rPr>
        <w:t>以达到使译者在景点解说词的英译过程中，不仅忠实传递原文信息，还能处理好中西文化差异，使翻译尊重中西文化差异，并适当地调整翻译方法，避免文化冲突。</w:t>
      </w:r>
    </w:p>
    <w:sectPr w:rsidR="00E709C6" w:rsidRPr="006A5668">
      <w:pgSz w:w="11900" w:h="16840"/>
      <w:pgMar w:top="1440" w:right="1800" w:bottom="1440" w:left="1800" w:header="851" w:footer="992" w:gutter="0"/>
      <w:cols w:space="720"/>
      <w:docGrid w:type="lines" w:linePitch="4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8D7" w:rsidRDefault="003168D7" w:rsidP="006A5668">
      <w:r>
        <w:separator/>
      </w:r>
    </w:p>
  </w:endnote>
  <w:endnote w:type="continuationSeparator" w:id="0">
    <w:p w:rsidR="003168D7" w:rsidRDefault="003168D7" w:rsidP="006A56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8D7" w:rsidRDefault="003168D7" w:rsidP="006A5668">
      <w:r>
        <w:separator/>
      </w:r>
    </w:p>
  </w:footnote>
  <w:footnote w:type="continuationSeparator" w:id="0">
    <w:p w:rsidR="003168D7" w:rsidRDefault="003168D7" w:rsidP="006A56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5668"/>
    <w:rsid w:val="00175657"/>
    <w:rsid w:val="003168D7"/>
    <w:rsid w:val="006A5668"/>
    <w:rsid w:val="008746F7"/>
    <w:rsid w:val="00E70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668"/>
    <w:pPr>
      <w:widowControl w:val="0"/>
      <w:jc w:val="both"/>
    </w:pPr>
    <w:rPr>
      <w:rFonts w:ascii="Cambria" w:eastAsia="宋体" w:hAnsi="Cambr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56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56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56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56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dc:description/>
  <cp:lastModifiedBy>eva</cp:lastModifiedBy>
  <cp:revision>4</cp:revision>
  <dcterms:created xsi:type="dcterms:W3CDTF">2016-01-05T03:35:00Z</dcterms:created>
  <dcterms:modified xsi:type="dcterms:W3CDTF">2016-01-05T03:45:00Z</dcterms:modified>
</cp:coreProperties>
</file>